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7FA3" w:rsidRPr="00055FC0" w:rsidRDefault="000934AF" w:rsidP="006E7FA3">
      <w:pPr>
        <w:pStyle w:val="a"/>
        <w:rPr>
          <w:rFonts w:ascii="Times New Roman" w:hAnsi="Times New Roman"/>
          <w:sz w:val="36"/>
          <w:szCs w:val="36"/>
          <w:rtl/>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4060825</wp:posOffset>
                </wp:positionH>
                <wp:positionV relativeFrom="paragraph">
                  <wp:posOffset>693420</wp:posOffset>
                </wp:positionV>
                <wp:extent cx="175260" cy="45719"/>
                <wp:effectExtent l="0" t="0" r="15240" b="12065"/>
                <wp:wrapNone/>
                <wp:docPr id="11" name="Rectangle 11"/>
                <wp:cNvGraphicFramePr/>
                <a:graphic xmlns:a="http://schemas.openxmlformats.org/drawingml/2006/main">
                  <a:graphicData uri="http://schemas.microsoft.com/office/word/2010/wordprocessingShape">
                    <wps:wsp>
                      <wps:cNvSpPr/>
                      <wps:spPr>
                        <a:xfrm>
                          <a:off x="0" y="0"/>
                          <a:ext cx="17526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19.75pt;margin-top:54.6pt;width:13.8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" fillcolor="white [3212]" strokecolor="white [3212]" strokeweight="1pt"/>
            </w:pict>
          </mc:Fallback>
        </mc:AlternateContent>
      </w:r>
      <w:r w:rsidR="004D3DD7">
        <w:rPr>
          <w:noProof/>
          <w:lang w:bidi="ar-SA"/>
        </w:rPr>
        <mc:AlternateContent>
          <mc:Choice Requires="wps">
            <w:drawing>
              <wp:anchor distT="0" distB="0" distL="114300" distR="114300" simplePos="0" relativeHeight="251660288" behindDoc="0" locked="0" layoutInCell="1" allowOverlap="1">
                <wp:simplePos x="0" y="0"/>
                <wp:positionH relativeFrom="column">
                  <wp:posOffset>3760470</wp:posOffset>
                </wp:positionH>
                <wp:positionV relativeFrom="paragraph">
                  <wp:posOffset>4980940</wp:posOffset>
                </wp:positionV>
                <wp:extent cx="249555" cy="90805"/>
                <wp:effectExtent l="12700" t="8890" r="1397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90805"/>
                        </a:xfrm>
                        <a:prstGeom prst="rect">
                          <a:avLst/>
                        </a:prstGeom>
                        <a:solidFill>
                          <a:schemeClr val="lt1">
                            <a:lumMod val="100000"/>
                            <a:lumOff val="0"/>
                          </a:schemeClr>
                        </a:solidFill>
                        <a:ln w="12700" cmpd="sng">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6.1pt;margin-top:392.2pt;width:19.6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" fillcolor="white [3201]" strokecolor="white [3212]" strokeweight="1pt">
                <v:stroke dashstyle="dash"/>
                <v:shadow color="#868686"/>
              </v:rect>
            </w:pict>
          </mc:Fallback>
        </mc:AlternateContent>
      </w:r>
      <w:r w:rsidR="004D3DD7">
        <w:rPr>
          <w:noProof/>
          <w:lang w:bidi="ar-SA"/>
        </w:rPr>
        <w:drawing>
          <wp:anchor distT="0" distB="0" distL="114300" distR="114300" simplePos="0" relativeHeight="251658240" behindDoc="0" locked="0" layoutInCell="1" allowOverlap="1" wp14:anchorId="7CDB8B19" wp14:editId="0D742EED">
            <wp:simplePos x="0" y="0"/>
            <wp:positionH relativeFrom="column">
              <wp:posOffset>-579755</wp:posOffset>
            </wp:positionH>
            <wp:positionV relativeFrom="paragraph">
              <wp:posOffset>693420</wp:posOffset>
            </wp:positionV>
            <wp:extent cx="9469120" cy="42748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648" t="24532" r="3896" b="11830"/>
                    <a:stretch>
                      <a:fillRect/>
                    </a:stretch>
                  </pic:blipFill>
                  <pic:spPr bwMode="auto">
                    <a:xfrm>
                      <a:off x="0" y="0"/>
                      <a:ext cx="9469120" cy="427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DD7">
        <w:rPr>
          <w:rFonts w:ascii="Times New Roman" w:hAnsi="Times New Roman"/>
          <w:noProof/>
          <w:sz w:val="36"/>
          <w:szCs w:val="36"/>
          <w:lang w:bidi="ar-SA"/>
        </w:rPr>
        <w:drawing>
          <wp:inline distT="0" distB="0" distL="0" distR="0" wp14:anchorId="091E0053">
            <wp:extent cx="285750" cy="12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pic:spPr>
                </pic:pic>
              </a:graphicData>
            </a:graphic>
          </wp:inline>
        </w:drawing>
      </w:r>
      <w:r w:rsidR="006E7FA3" w:rsidRPr="00055FC0">
        <w:rPr>
          <w:rFonts w:ascii="Times New Roman" w:hAnsi="Times New Roman"/>
          <w:sz w:val="36"/>
          <w:szCs w:val="36"/>
          <w:rtl/>
        </w:rPr>
        <w:t>مدل راهبردی کتابخانه‌های دانشگاه شهید بهشتی</w:t>
      </w:r>
    </w:p>
    <w:p w:rsidR="006E7FA3" w:rsidRPr="008E0DFC" w:rsidRDefault="000D6CAE" w:rsidP="006E7FA3">
      <w:pPr>
        <w:bidi/>
        <w:jc w:val="both"/>
        <w:rPr>
          <w:rFonts w:cs="B Lotus"/>
          <w:sz w:val="28"/>
          <w:szCs w:val="28"/>
          <w:rtl/>
        </w:rPr>
      </w:pPr>
      <w:r>
        <w:rPr>
          <w:noProof/>
          <w:sz w:val="36"/>
          <w:szCs w:val="36"/>
        </w:rPr>
        <w:drawing>
          <wp:anchor distT="0" distB="0" distL="114300" distR="114300" simplePos="0" relativeHeight="251659264" behindDoc="0" locked="0" layoutInCell="1" allowOverlap="1" wp14:anchorId="0DE0C862" wp14:editId="03741F16">
            <wp:simplePos x="0" y="0"/>
            <wp:positionH relativeFrom="column">
              <wp:posOffset>5398770</wp:posOffset>
            </wp:positionH>
            <wp:positionV relativeFrom="paragraph">
              <wp:posOffset>3150235</wp:posOffset>
            </wp:positionV>
            <wp:extent cx="1080135" cy="149225"/>
            <wp:effectExtent l="0" t="0" r="571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49225"/>
                    </a:xfrm>
                    <a:prstGeom prst="rect">
                      <a:avLst/>
                    </a:prstGeom>
                    <a:noFill/>
                  </pic:spPr>
                </pic:pic>
              </a:graphicData>
            </a:graphic>
            <wp14:sizeRelH relativeFrom="page">
              <wp14:pctWidth>0</wp14:pctWidth>
            </wp14:sizeRelH>
            <wp14:sizeRelV relativeFrom="page">
              <wp14:pctHeight>0</wp14:pctHeight>
            </wp14:sizeRelV>
          </wp:anchor>
        </w:drawing>
      </w:r>
      <w:r w:rsidR="004D3DD7">
        <w:rPr>
          <w:noProof/>
          <w:sz w:val="36"/>
          <w:szCs w:val="36"/>
        </w:rPr>
        <mc:AlternateContent>
          <mc:Choice Requires="wps">
            <w:drawing>
              <wp:anchor distT="0" distB="0" distL="114300" distR="114300" simplePos="0" relativeHeight="251661312" behindDoc="0" locked="0" layoutInCell="1" allowOverlap="1" wp14:anchorId="4AD83CE0" wp14:editId="64A44B11">
                <wp:simplePos x="0" y="0"/>
                <wp:positionH relativeFrom="column">
                  <wp:posOffset>3862705</wp:posOffset>
                </wp:positionH>
                <wp:positionV relativeFrom="paragraph">
                  <wp:posOffset>2888615</wp:posOffset>
                </wp:positionV>
                <wp:extent cx="243840" cy="838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24384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04.15pt;margin-top:227.45pt;width:19.2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" fillcolor="white [3212]" strokecolor="white [3212]" strokeweight="1pt"/>
            </w:pict>
          </mc:Fallback>
        </mc:AlternateContent>
      </w:r>
    </w:p>
    <w:p w:rsidR="006E7FA3" w:rsidRPr="008E0DFC" w:rsidRDefault="006E7FA3" w:rsidP="006E7FA3">
      <w:pPr>
        <w:bidi/>
        <w:ind w:hanging="1156"/>
        <w:jc w:val="both"/>
        <w:rPr>
          <w:rFonts w:cs="B Lotus"/>
          <w:b/>
          <w:bCs/>
          <w:sz w:val="28"/>
          <w:szCs w:val="28"/>
          <w:rtl/>
        </w:rPr>
      </w:pPr>
    </w:p>
    <w:p w:rsidR="006E7FA3" w:rsidRPr="008E0DFC" w:rsidRDefault="006E7FA3" w:rsidP="006E7FA3">
      <w:pPr>
        <w:jc w:val="both"/>
        <w:rPr>
          <w:rFonts w:cs="B Lotus"/>
          <w:rtl/>
        </w:rPr>
        <w:sectPr w:rsidR="006E7FA3" w:rsidRPr="008E0DFC" w:rsidSect="00F01F6F">
          <w:footnotePr>
            <w:numRestart w:val="eachPage"/>
          </w:footnotePr>
          <w:pgSz w:w="15840" w:h="12240" w:orient="landscape"/>
          <w:pgMar w:top="1440" w:right="1440" w:bottom="1440" w:left="1381" w:header="720" w:footer="720" w:gutter="0"/>
          <w:cols w:space="720"/>
          <w:docGrid w:linePitch="360"/>
        </w:sectPr>
      </w:pPr>
    </w:p>
    <w:p w:rsidR="006E7FA3" w:rsidRPr="006F5D71" w:rsidRDefault="006F5D71" w:rsidP="006F5D71">
      <w:pPr>
        <w:pStyle w:val="Heading2"/>
        <w:spacing w:before="120"/>
        <w:ind w:firstLine="4"/>
        <w:jc w:val="both"/>
        <w:rPr>
          <w:rFonts w:cs="B Lotus"/>
          <w:b/>
          <w:bCs/>
          <w:sz w:val="28"/>
          <w:szCs w:val="28"/>
          <w:rtl/>
        </w:rPr>
      </w:pPr>
      <w:bookmarkStart w:id="1" w:name="_Toc191885137"/>
      <w:bookmarkStart w:id="2" w:name="_Toc191885652"/>
      <w:r w:rsidRPr="006F5D71">
        <w:rPr>
          <w:rFonts w:cs="B Lotus" w:hint="cs"/>
          <w:b/>
          <w:bCs/>
          <w:sz w:val="28"/>
          <w:szCs w:val="28"/>
          <w:rtl/>
        </w:rPr>
        <w:lastRenderedPageBreak/>
        <w:t>ا</w:t>
      </w:r>
      <w:r w:rsidR="006E7FA3" w:rsidRPr="006F5D71">
        <w:rPr>
          <w:rFonts w:cs="B Lotus"/>
          <w:b/>
          <w:bCs/>
          <w:sz w:val="28"/>
          <w:szCs w:val="28"/>
          <w:rtl/>
        </w:rPr>
        <w:t>هد</w:t>
      </w:r>
      <w:r w:rsidRPr="006F5D71">
        <w:rPr>
          <w:rFonts w:cs="B Lotus" w:hint="cs"/>
          <w:b/>
          <w:bCs/>
          <w:sz w:val="28"/>
          <w:szCs w:val="28"/>
          <w:rtl/>
        </w:rPr>
        <w:t>ا</w:t>
      </w:r>
      <w:r w:rsidR="006E7FA3" w:rsidRPr="006F5D71">
        <w:rPr>
          <w:rFonts w:cs="B Lotus"/>
          <w:b/>
          <w:bCs/>
          <w:sz w:val="28"/>
          <w:szCs w:val="28"/>
          <w:rtl/>
        </w:rPr>
        <w:t>ف</w:t>
      </w:r>
      <w:bookmarkEnd w:id="1"/>
      <w:bookmarkEnd w:id="2"/>
      <w:r w:rsidRPr="006F5D71">
        <w:rPr>
          <w:rFonts w:cs="B Lotus" w:hint="cs"/>
          <w:b/>
          <w:bCs/>
          <w:sz w:val="28"/>
          <w:szCs w:val="28"/>
          <w:rtl/>
        </w:rPr>
        <w:t>:</w:t>
      </w:r>
    </w:p>
    <w:p w:rsidR="006E7FA3" w:rsidRPr="008E0DFC" w:rsidRDefault="006E7FA3" w:rsidP="006E7FA3">
      <w:pPr>
        <w:numPr>
          <w:ilvl w:val="0"/>
          <w:numId w:val="1"/>
        </w:numPr>
        <w:bidi/>
        <w:spacing w:before="120" w:line="360" w:lineRule="auto"/>
        <w:jc w:val="both"/>
        <w:rPr>
          <w:rFonts w:cs="B Lotus"/>
          <w:sz w:val="28"/>
          <w:szCs w:val="28"/>
          <w:rtl/>
        </w:rPr>
      </w:pPr>
      <w:r w:rsidRPr="008E0DFC">
        <w:rPr>
          <w:rFonts w:cs="B Lotus"/>
          <w:sz w:val="28"/>
          <w:szCs w:val="28"/>
          <w:rtl/>
        </w:rPr>
        <w:t>ارائه منابع اطلاعاتی مورد نیاز اساتید، دانشجویان و کارمندان دانشگاه شهید بهشتی</w:t>
      </w:r>
    </w:p>
    <w:p w:rsidR="006E7FA3" w:rsidRPr="008E0DFC" w:rsidRDefault="006E7FA3" w:rsidP="006E7FA3">
      <w:pPr>
        <w:numPr>
          <w:ilvl w:val="0"/>
          <w:numId w:val="1"/>
        </w:numPr>
        <w:bidi/>
        <w:spacing w:before="120" w:line="360" w:lineRule="auto"/>
        <w:jc w:val="both"/>
        <w:rPr>
          <w:rFonts w:cs="B Lotus"/>
          <w:sz w:val="28"/>
          <w:szCs w:val="28"/>
          <w:rtl/>
        </w:rPr>
      </w:pPr>
      <w:r w:rsidRPr="008E0DFC">
        <w:rPr>
          <w:rFonts w:cs="B Lotus"/>
          <w:sz w:val="28"/>
          <w:szCs w:val="28"/>
          <w:rtl/>
        </w:rPr>
        <w:t>ارتقای فعالیت‌های علمی، پژوهشی و فرهنگی دانشگاه شهید بهشتی</w:t>
      </w:r>
    </w:p>
    <w:p w:rsidR="006E7FA3" w:rsidRPr="008E0DFC" w:rsidRDefault="006E7FA3" w:rsidP="006E7FA3">
      <w:pPr>
        <w:numPr>
          <w:ilvl w:val="0"/>
          <w:numId w:val="1"/>
        </w:numPr>
        <w:bidi/>
        <w:spacing w:before="120" w:line="360" w:lineRule="auto"/>
        <w:jc w:val="both"/>
        <w:rPr>
          <w:rFonts w:cs="B Lotus"/>
          <w:sz w:val="28"/>
          <w:szCs w:val="28"/>
        </w:rPr>
      </w:pPr>
      <w:r w:rsidRPr="008E0DFC">
        <w:rPr>
          <w:rFonts w:cs="B Lotus"/>
          <w:sz w:val="28"/>
          <w:szCs w:val="28"/>
          <w:rtl/>
        </w:rPr>
        <w:t>ارتقای دانش تخصصی، استادان، دانشجویان و کارمندان دانشگاه شهید بهشتی</w:t>
      </w:r>
    </w:p>
    <w:p w:rsidR="006E7FA3" w:rsidRPr="006F5D71" w:rsidRDefault="006E7FA3" w:rsidP="006E7FA3">
      <w:pPr>
        <w:pStyle w:val="Heading2"/>
        <w:spacing w:before="120"/>
        <w:ind w:firstLine="4"/>
        <w:jc w:val="both"/>
        <w:rPr>
          <w:rFonts w:cs="B Lotus"/>
          <w:b/>
          <w:bCs/>
          <w:sz w:val="28"/>
          <w:szCs w:val="28"/>
          <w:rtl/>
        </w:rPr>
      </w:pPr>
      <w:bookmarkStart w:id="3" w:name="_Toc190970833"/>
      <w:bookmarkStart w:id="4" w:name="_Toc190970977"/>
      <w:bookmarkStart w:id="5" w:name="_Toc191052388"/>
      <w:bookmarkStart w:id="6" w:name="_Toc191885138"/>
      <w:bookmarkStart w:id="7" w:name="_Toc191885653"/>
      <w:r w:rsidRPr="006F5D71">
        <w:rPr>
          <w:rFonts w:cs="B Lotus"/>
          <w:b/>
          <w:bCs/>
          <w:sz w:val="28"/>
          <w:szCs w:val="28"/>
          <w:rtl/>
        </w:rPr>
        <w:t>چشم انداز</w:t>
      </w:r>
      <w:bookmarkEnd w:id="3"/>
      <w:bookmarkEnd w:id="4"/>
      <w:bookmarkEnd w:id="5"/>
      <w:bookmarkEnd w:id="6"/>
      <w:bookmarkEnd w:id="7"/>
      <w:r w:rsidR="006F5D71">
        <w:rPr>
          <w:rFonts w:cs="B Lotus" w:hint="cs"/>
          <w:b/>
          <w:bCs/>
          <w:sz w:val="28"/>
          <w:szCs w:val="28"/>
          <w:rtl/>
        </w:rPr>
        <w:t>:</w:t>
      </w:r>
    </w:p>
    <w:p w:rsidR="006E7FA3" w:rsidRPr="008E0DFC" w:rsidRDefault="006E7FA3" w:rsidP="006E7FA3">
      <w:pPr>
        <w:bidi/>
        <w:spacing w:before="120" w:line="360" w:lineRule="auto"/>
        <w:ind w:firstLine="4"/>
        <w:jc w:val="both"/>
        <w:rPr>
          <w:rFonts w:cs="B Lotus"/>
          <w:sz w:val="28"/>
          <w:szCs w:val="28"/>
          <w:rtl/>
        </w:rPr>
      </w:pPr>
      <w:r w:rsidRPr="008E0DFC">
        <w:rPr>
          <w:rFonts w:cs="B Lotus"/>
          <w:sz w:val="28"/>
          <w:szCs w:val="28"/>
          <w:rtl/>
        </w:rPr>
        <w:t>چشم انداز اصلی کتابخانه‌های دانشگاه شهید بهشتی تبدیل شدن به کتابخانه مرجع در سطح دانشگاه‌های کشور است. همچنین کتابخانه‌ها در نظر دارند تا از نظر استانداردهای جهانی به حد مطلوبی دست یابند.</w:t>
      </w:r>
    </w:p>
    <w:p w:rsidR="006E7FA3" w:rsidRPr="003978DB" w:rsidRDefault="006E7FA3" w:rsidP="006E7FA3">
      <w:pPr>
        <w:bidi/>
        <w:spacing w:before="120" w:line="360" w:lineRule="auto"/>
        <w:ind w:firstLine="4"/>
        <w:jc w:val="both"/>
        <w:rPr>
          <w:rFonts w:cs="B Lotus"/>
          <w:b/>
          <w:bCs/>
          <w:sz w:val="28"/>
          <w:szCs w:val="28"/>
          <w:rtl/>
        </w:rPr>
      </w:pPr>
      <w:r w:rsidRPr="003978DB">
        <w:rPr>
          <w:rFonts w:cs="B Lotus"/>
          <w:b/>
          <w:bCs/>
          <w:sz w:val="28"/>
          <w:szCs w:val="28"/>
          <w:rtl/>
        </w:rPr>
        <w:t>مأموریت</w:t>
      </w:r>
      <w:r w:rsidR="006F5D71" w:rsidRPr="003978DB">
        <w:rPr>
          <w:rFonts w:cs="B Lotus" w:hint="cs"/>
          <w:b/>
          <w:bCs/>
          <w:sz w:val="28"/>
          <w:szCs w:val="28"/>
          <w:rtl/>
        </w:rPr>
        <w:t>:</w:t>
      </w:r>
    </w:p>
    <w:p w:rsidR="006E7FA3" w:rsidRPr="008E0DFC" w:rsidRDefault="004931F1" w:rsidP="004931F1">
      <w:pPr>
        <w:bidi/>
        <w:spacing w:before="120" w:line="360" w:lineRule="auto"/>
        <w:ind w:firstLine="4"/>
        <w:jc w:val="both"/>
        <w:rPr>
          <w:rFonts w:cs="B Lotus"/>
          <w:sz w:val="28"/>
          <w:szCs w:val="28"/>
          <w:rtl/>
        </w:rPr>
      </w:pPr>
      <w:r>
        <w:rPr>
          <w:rFonts w:cs="B Lotus"/>
          <w:b/>
          <w:bCs/>
          <w:noProof/>
          <w:sz w:val="28"/>
          <w:szCs w:val="28"/>
        </w:rPr>
        <w:drawing>
          <wp:anchor distT="0" distB="0" distL="114300" distR="114300" simplePos="0" relativeHeight="251662336" behindDoc="0" locked="0" layoutInCell="1" allowOverlap="1" wp14:anchorId="7F60F13C" wp14:editId="4513781E">
            <wp:simplePos x="0" y="0"/>
            <wp:positionH relativeFrom="column">
              <wp:posOffset>278130</wp:posOffset>
            </wp:positionH>
            <wp:positionV relativeFrom="paragraph">
              <wp:posOffset>1630045</wp:posOffset>
            </wp:positionV>
            <wp:extent cx="5306060" cy="2853690"/>
            <wp:effectExtent l="38100" t="38100" r="46990" b="3810"/>
            <wp:wrapTopAndBottom/>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6E7FA3" w:rsidRPr="008E0DFC">
        <w:rPr>
          <w:rFonts w:cs="B Lotus"/>
          <w:sz w:val="28"/>
          <w:szCs w:val="28"/>
          <w:rtl/>
        </w:rPr>
        <w:t>مأموریت اصلی کتابخانه‌های دانشگاه شهید بهشتی تقویت فعالیت‌های آموزشی و پژوهشی دانشگاه در جهت ارتقای وضعیت علمی، از طریق تهیه، توسعه و تسهیل دسترسی به منابع و اطلاعات علمی مورد نیاز جامعه دانشگاهی و مدیریت و بهره برداری از منابع علمی است.</w:t>
      </w:r>
    </w:p>
    <w:p w:rsidR="006E7FA3" w:rsidRPr="008E0DFC" w:rsidRDefault="006E7FA3" w:rsidP="006E7FA3">
      <w:pPr>
        <w:bidi/>
        <w:jc w:val="both"/>
        <w:rPr>
          <w:rFonts w:cs="B Lotus"/>
          <w:b/>
          <w:bCs/>
          <w:sz w:val="28"/>
          <w:szCs w:val="28"/>
          <w:rtl/>
          <w:lang w:bidi="fa-IR"/>
        </w:rPr>
      </w:pPr>
      <w:r w:rsidRPr="008E0DFC">
        <w:rPr>
          <w:rFonts w:cs="B Lotus"/>
          <w:b/>
          <w:bCs/>
          <w:sz w:val="28"/>
          <w:szCs w:val="28"/>
          <w:rtl/>
          <w:lang w:bidi="fa-IR"/>
        </w:rPr>
        <w:lastRenderedPageBreak/>
        <w:t>شاخص‌ها:</w:t>
      </w:r>
    </w:p>
    <w:p w:rsidR="006E7FA3" w:rsidRPr="008E0DFC" w:rsidRDefault="006E7FA3" w:rsidP="006E7FA3">
      <w:pPr>
        <w:numPr>
          <w:ilvl w:val="0"/>
          <w:numId w:val="2"/>
        </w:numPr>
        <w:bidi/>
        <w:jc w:val="both"/>
        <w:rPr>
          <w:rFonts w:cs="B Lotus"/>
          <w:sz w:val="28"/>
          <w:szCs w:val="28"/>
          <w:lang w:bidi="fa-IR"/>
        </w:rPr>
      </w:pPr>
      <w:r w:rsidRPr="008E0DFC">
        <w:rPr>
          <w:rFonts w:cs="B Lotus"/>
          <w:sz w:val="28"/>
          <w:szCs w:val="28"/>
          <w:rtl/>
        </w:rPr>
        <w:t>فراهم ساختن امکان تهیه و تولید مستندات علمی</w:t>
      </w:r>
    </w:p>
    <w:p w:rsidR="006E7FA3" w:rsidRPr="008E0DFC" w:rsidRDefault="006E7FA3" w:rsidP="006E7FA3">
      <w:pPr>
        <w:numPr>
          <w:ilvl w:val="0"/>
          <w:numId w:val="2"/>
        </w:numPr>
        <w:bidi/>
        <w:jc w:val="both"/>
        <w:rPr>
          <w:rFonts w:cs="B Lotus"/>
          <w:sz w:val="28"/>
          <w:szCs w:val="28"/>
          <w:lang w:bidi="fa-IR"/>
        </w:rPr>
      </w:pPr>
      <w:r w:rsidRPr="008E0DFC">
        <w:rPr>
          <w:rFonts w:cs="B Lotus"/>
          <w:sz w:val="28"/>
          <w:szCs w:val="28"/>
          <w:rtl/>
        </w:rPr>
        <w:t>تلاش در راستای به روز نگه داشتن منابع کتابخانه</w:t>
      </w:r>
    </w:p>
    <w:p w:rsidR="006E7FA3" w:rsidRPr="008E0DFC" w:rsidRDefault="006E7FA3" w:rsidP="006E7FA3">
      <w:pPr>
        <w:numPr>
          <w:ilvl w:val="0"/>
          <w:numId w:val="2"/>
        </w:numPr>
        <w:bidi/>
        <w:jc w:val="both"/>
        <w:rPr>
          <w:rFonts w:cs="B Lotus"/>
          <w:sz w:val="28"/>
          <w:szCs w:val="28"/>
          <w:lang w:bidi="fa-IR"/>
        </w:rPr>
      </w:pPr>
      <w:r w:rsidRPr="008E0DFC">
        <w:rPr>
          <w:rFonts w:cs="B Lotus"/>
          <w:sz w:val="28"/>
          <w:szCs w:val="28"/>
          <w:rtl/>
        </w:rPr>
        <w:t>اقدام برای گسترش فضای فیزیکی کتابخانه و ترمیم بخش‌های فرسوده</w:t>
      </w:r>
    </w:p>
    <w:p w:rsidR="006E7FA3" w:rsidRPr="008E0DFC" w:rsidRDefault="006E7FA3" w:rsidP="006E7FA3">
      <w:pPr>
        <w:numPr>
          <w:ilvl w:val="0"/>
          <w:numId w:val="2"/>
        </w:numPr>
        <w:bidi/>
        <w:jc w:val="both"/>
        <w:rPr>
          <w:rFonts w:cs="B Lotus"/>
          <w:sz w:val="28"/>
          <w:szCs w:val="28"/>
          <w:lang w:bidi="fa-IR"/>
        </w:rPr>
      </w:pPr>
      <w:r w:rsidRPr="008E0DFC">
        <w:rPr>
          <w:rFonts w:cs="B Lotus"/>
          <w:sz w:val="28"/>
          <w:szCs w:val="28"/>
          <w:rtl/>
        </w:rPr>
        <w:t>تهیه نرم افزار جامع و مناسب برای انجام فعالیت‌های کتابخانه</w:t>
      </w:r>
    </w:p>
    <w:p w:rsidR="006E7FA3" w:rsidRPr="008E0DFC" w:rsidRDefault="006E7FA3" w:rsidP="006E7FA3">
      <w:pPr>
        <w:numPr>
          <w:ilvl w:val="0"/>
          <w:numId w:val="2"/>
        </w:numPr>
        <w:bidi/>
        <w:jc w:val="both"/>
        <w:rPr>
          <w:rFonts w:cs="B Lotus"/>
          <w:sz w:val="28"/>
          <w:szCs w:val="28"/>
          <w:lang w:bidi="fa-IR"/>
        </w:rPr>
      </w:pPr>
      <w:r w:rsidRPr="008E0DFC">
        <w:rPr>
          <w:rFonts w:cs="B Lotus"/>
          <w:sz w:val="28"/>
          <w:szCs w:val="28"/>
          <w:rtl/>
        </w:rPr>
        <w:t>حفظ و ارتقای سطح علمی و حرفه‌ای کارکنان کتابخانه</w:t>
      </w:r>
    </w:p>
    <w:p w:rsidR="006E7FA3" w:rsidRPr="008E0DFC" w:rsidRDefault="006E7FA3" w:rsidP="006E7FA3">
      <w:pPr>
        <w:numPr>
          <w:ilvl w:val="0"/>
          <w:numId w:val="2"/>
        </w:numPr>
        <w:bidi/>
        <w:jc w:val="both"/>
        <w:rPr>
          <w:rFonts w:cs="B Lotus"/>
          <w:sz w:val="28"/>
          <w:szCs w:val="28"/>
          <w:rtl/>
          <w:lang w:bidi="fa-IR"/>
        </w:rPr>
      </w:pPr>
      <w:r w:rsidRPr="008E0DFC">
        <w:rPr>
          <w:rFonts w:cs="B Lotus"/>
          <w:sz w:val="28"/>
          <w:szCs w:val="28"/>
          <w:rtl/>
        </w:rPr>
        <w:t>استفاده از منابع اطلاعاتی موجود به عنوان یک مزیت</w:t>
      </w:r>
    </w:p>
    <w:p w:rsidR="004931F1" w:rsidRDefault="006F5D71" w:rsidP="006F5D71">
      <w:pPr>
        <w:bidi/>
        <w:spacing w:before="120" w:line="360" w:lineRule="auto"/>
        <w:ind w:left="4"/>
        <w:jc w:val="both"/>
        <w:rPr>
          <w:rFonts w:cs="B Lotus"/>
          <w:b/>
          <w:bCs/>
          <w:sz w:val="28"/>
          <w:szCs w:val="28"/>
        </w:rPr>
      </w:pPr>
      <w:r>
        <w:rPr>
          <w:noProof/>
        </w:rPr>
        <w:drawing>
          <wp:inline distT="0" distB="0" distL="0" distR="0" wp14:anchorId="0F753BCF" wp14:editId="2B4C3106">
            <wp:extent cx="5162550" cy="2905125"/>
            <wp:effectExtent l="19050" t="0" r="19050" b="942975"/>
            <wp:docPr id="4" name="Content Placeholder 3" descr="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G_3335.jpg"/>
                    <pic:cNvPicPr>
                      <a:picLocks noChangeAspect="1"/>
                    </pic:cNvPicPr>
                  </pic:nvPicPr>
                  <pic:blipFill>
                    <a:blip r:embed="rId14" cstate="print"/>
                    <a:stretch>
                      <a:fillRect/>
                    </a:stretch>
                  </pic:blipFill>
                  <pic:spPr>
                    <a:xfrm>
                      <a:off x="0" y="0"/>
                      <a:ext cx="5162550" cy="2905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931F1" w:rsidRDefault="004931F1" w:rsidP="004931F1">
      <w:pPr>
        <w:bidi/>
        <w:spacing w:before="120" w:line="360" w:lineRule="auto"/>
        <w:ind w:left="4"/>
        <w:jc w:val="both"/>
        <w:rPr>
          <w:rFonts w:cs="B Lotus"/>
          <w:b/>
          <w:bCs/>
          <w:sz w:val="28"/>
          <w:szCs w:val="28"/>
        </w:rPr>
      </w:pPr>
    </w:p>
    <w:p w:rsidR="006E7FA3" w:rsidRPr="008E0DFC" w:rsidRDefault="006E7FA3" w:rsidP="004931F1">
      <w:pPr>
        <w:bidi/>
        <w:spacing w:before="120" w:line="360" w:lineRule="auto"/>
        <w:ind w:left="4"/>
        <w:jc w:val="both"/>
        <w:rPr>
          <w:rFonts w:cs="B Lotus"/>
          <w:b/>
          <w:bCs/>
          <w:sz w:val="28"/>
          <w:szCs w:val="28"/>
          <w:rtl/>
        </w:rPr>
      </w:pPr>
      <w:r w:rsidRPr="008E0DFC">
        <w:rPr>
          <w:rFonts w:cs="B Lotus"/>
          <w:b/>
          <w:bCs/>
          <w:sz w:val="28"/>
          <w:szCs w:val="28"/>
          <w:rtl/>
        </w:rPr>
        <w:t xml:space="preserve"> ارتقای فعالیت‌های پژوهشی، آموزشی و فرهنگی دانشگاه شهید بهشتی</w:t>
      </w:r>
    </w:p>
    <w:p w:rsidR="006E7FA3" w:rsidRPr="008E0DFC" w:rsidRDefault="006E7FA3" w:rsidP="006E7FA3">
      <w:pPr>
        <w:bidi/>
        <w:spacing w:before="120" w:line="360" w:lineRule="auto"/>
        <w:ind w:left="4"/>
        <w:jc w:val="both"/>
        <w:rPr>
          <w:rFonts w:cs="B Lotus"/>
          <w:sz w:val="28"/>
          <w:szCs w:val="28"/>
          <w:rtl/>
        </w:rPr>
      </w:pPr>
      <w:r w:rsidRPr="008E0DFC">
        <w:rPr>
          <w:rFonts w:cs="B Lotus"/>
          <w:b/>
          <w:bCs/>
          <w:sz w:val="28"/>
          <w:szCs w:val="28"/>
          <w:rtl/>
        </w:rPr>
        <w:t>بیانیه هدف:</w:t>
      </w:r>
      <w:r w:rsidRPr="008E0DFC">
        <w:rPr>
          <w:rFonts w:cs="B Lotus"/>
          <w:sz w:val="28"/>
          <w:szCs w:val="28"/>
          <w:rtl/>
        </w:rPr>
        <w:t xml:space="preserve"> کتابخانه‌های دانشگاه شهید بهشتی هم راستا با اهداف دانشگاه با فراهم ساختن منابع اطلاعاتی به روز و مفید سعی در ارتقای فعالیت‌های پژوهشی، آموزشی و فرهنگی دانشگاه شهید بهشتی دارد.</w:t>
      </w:r>
    </w:p>
    <w:p w:rsidR="006E7FA3" w:rsidRPr="008E0DFC" w:rsidRDefault="006E7FA3" w:rsidP="006E7FA3">
      <w:pPr>
        <w:bidi/>
        <w:spacing w:before="120" w:line="360" w:lineRule="auto"/>
        <w:ind w:left="4"/>
        <w:jc w:val="both"/>
        <w:rPr>
          <w:rFonts w:cs="B Lotus"/>
          <w:sz w:val="28"/>
          <w:szCs w:val="28"/>
          <w:rtl/>
        </w:rPr>
      </w:pPr>
      <w:r w:rsidRPr="008E0DFC">
        <w:rPr>
          <w:rFonts w:cs="B Lotus"/>
          <w:b/>
          <w:bCs/>
          <w:sz w:val="28"/>
          <w:szCs w:val="28"/>
          <w:rtl/>
        </w:rPr>
        <w:lastRenderedPageBreak/>
        <w:t>مقصد:</w:t>
      </w:r>
      <w:r w:rsidRPr="008E0DFC">
        <w:rPr>
          <w:rFonts w:cs="B Lotus"/>
          <w:sz w:val="28"/>
          <w:szCs w:val="28"/>
          <w:rtl/>
        </w:rPr>
        <w:t xml:space="preserve"> حفظ و تلاش در جهت ارتقای فعالیت‌های آموزشی، پژوهشی و فرهنگی دانشگاه شهید بهشتی</w:t>
      </w:r>
    </w:p>
    <w:p w:rsidR="006E7FA3" w:rsidRPr="008E0DFC" w:rsidRDefault="006E7FA3" w:rsidP="006E7FA3">
      <w:pPr>
        <w:bidi/>
        <w:spacing w:before="120" w:line="360" w:lineRule="auto"/>
        <w:ind w:left="4"/>
        <w:jc w:val="both"/>
        <w:rPr>
          <w:rFonts w:cs="B Lotus"/>
          <w:b/>
          <w:bCs/>
          <w:sz w:val="28"/>
          <w:szCs w:val="28"/>
          <w:rtl/>
        </w:rPr>
      </w:pPr>
      <w:r w:rsidRPr="008E0DFC">
        <w:rPr>
          <w:rFonts w:cs="B Lotus"/>
          <w:b/>
          <w:bCs/>
          <w:sz w:val="28"/>
          <w:szCs w:val="28"/>
          <w:rtl/>
        </w:rPr>
        <w:t>شاخص‌ها:</w:t>
      </w:r>
    </w:p>
    <w:p w:rsidR="006E7FA3" w:rsidRPr="008E0DFC" w:rsidRDefault="006E7FA3" w:rsidP="006E7FA3">
      <w:pPr>
        <w:numPr>
          <w:ilvl w:val="0"/>
          <w:numId w:val="3"/>
        </w:numPr>
        <w:bidi/>
        <w:jc w:val="both"/>
        <w:rPr>
          <w:rFonts w:cs="B Lotus"/>
          <w:sz w:val="28"/>
          <w:szCs w:val="28"/>
          <w:rtl/>
        </w:rPr>
      </w:pPr>
      <w:r w:rsidRPr="008E0DFC">
        <w:rPr>
          <w:rFonts w:cs="B Lotus"/>
          <w:sz w:val="28"/>
          <w:szCs w:val="28"/>
          <w:rtl/>
        </w:rPr>
        <w:t>فراهم ساختن زیرساخت‌های لازم برای تبدیل شدن به کتابخانه و مرکز اطلاع رسانی مرجع</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بررسی وضعیت موجود کتابخانه و تأمین امکانات مطلوب برای دستیابی به استانداردهای جهانی</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فراهم ساختن امکان تهیه و تولید مستندات علمی</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تلاش در راستای به روز نگه داشتن منابع کتابخانه</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برگزاری جلسات با مدیران پژوهشی دانشگاه و دانشکده‌ها و آگاه سازی آن‌ها از فعالیت‌های آتی کتابخانه</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تنظیم و تصویب شرح وظایف کتابخانه</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تنظیم و تدوین دستورالعمل‌های مختلف در حوزه‌های سفارشات، سازماندهی و ... در کتابخانه و واحدهای تابعه</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گسترش شبکه همکاری با کتابخانه‌های داخلی و خارجی</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برقراری ارتباط مداوم با عموم کاربران و تلاش برای معرفی خدمات کتابخانه</w:t>
      </w:r>
    </w:p>
    <w:p w:rsidR="006E7FA3" w:rsidRPr="008E0DFC" w:rsidRDefault="006E7FA3" w:rsidP="006E7FA3">
      <w:pPr>
        <w:numPr>
          <w:ilvl w:val="0"/>
          <w:numId w:val="3"/>
        </w:numPr>
        <w:bidi/>
        <w:jc w:val="both"/>
        <w:rPr>
          <w:rFonts w:cs="B Lotus"/>
          <w:sz w:val="28"/>
          <w:szCs w:val="28"/>
        </w:rPr>
      </w:pPr>
      <w:r w:rsidRPr="008E0DFC">
        <w:rPr>
          <w:rFonts w:cs="B Lotus"/>
          <w:sz w:val="28"/>
          <w:szCs w:val="28"/>
          <w:rtl/>
        </w:rPr>
        <w:t>مطالعه و برنامه ریزی برای جذب کاربران بالقوه</w:t>
      </w:r>
    </w:p>
    <w:p w:rsidR="006E7FA3" w:rsidRPr="008E0DFC" w:rsidRDefault="006E7FA3" w:rsidP="006E7FA3">
      <w:pPr>
        <w:bidi/>
        <w:jc w:val="both"/>
        <w:rPr>
          <w:rFonts w:cs="B Lotus"/>
          <w:sz w:val="28"/>
          <w:szCs w:val="28"/>
          <w:rtl/>
        </w:rPr>
      </w:pPr>
    </w:p>
    <w:p w:rsidR="006E7FA3" w:rsidRPr="008E0DFC" w:rsidRDefault="006E7FA3" w:rsidP="006E7FA3">
      <w:pPr>
        <w:bidi/>
        <w:jc w:val="both"/>
        <w:rPr>
          <w:rFonts w:cs="B Lotus"/>
          <w:sz w:val="28"/>
          <w:szCs w:val="28"/>
          <w:rtl/>
        </w:rPr>
      </w:pPr>
    </w:p>
    <w:p w:rsidR="006E7FA3" w:rsidRPr="008E0DFC" w:rsidRDefault="006E7FA3" w:rsidP="006E7FA3">
      <w:pPr>
        <w:bidi/>
        <w:jc w:val="both"/>
        <w:rPr>
          <w:rFonts w:cs="B Lotus"/>
          <w:b/>
          <w:bCs/>
          <w:sz w:val="28"/>
          <w:szCs w:val="28"/>
        </w:rPr>
      </w:pPr>
      <w:r w:rsidRPr="008E0DFC">
        <w:rPr>
          <w:rFonts w:cs="B Lotus"/>
          <w:b/>
          <w:bCs/>
          <w:sz w:val="28"/>
          <w:szCs w:val="28"/>
          <w:rtl/>
        </w:rPr>
        <w:t>ارتقای دانش تخصصی، استادان، دانشجویان و کارمندان دانشگاه شهید بهشتی</w:t>
      </w:r>
    </w:p>
    <w:p w:rsidR="006E7FA3" w:rsidRPr="008E0DFC" w:rsidRDefault="006E7FA3" w:rsidP="006E7FA3">
      <w:pPr>
        <w:bidi/>
        <w:spacing w:before="120" w:line="360" w:lineRule="auto"/>
        <w:ind w:left="4"/>
        <w:jc w:val="both"/>
        <w:rPr>
          <w:rFonts w:cs="B Lotus"/>
          <w:sz w:val="28"/>
          <w:szCs w:val="28"/>
          <w:rtl/>
        </w:rPr>
      </w:pPr>
      <w:r w:rsidRPr="008E0DFC">
        <w:rPr>
          <w:rFonts w:cs="B Lotus"/>
          <w:b/>
          <w:bCs/>
          <w:sz w:val="28"/>
          <w:szCs w:val="28"/>
          <w:rtl/>
        </w:rPr>
        <w:t>بیانیه هدف:</w:t>
      </w:r>
      <w:r w:rsidRPr="008E0DFC">
        <w:rPr>
          <w:rFonts w:cs="B Lotus"/>
          <w:sz w:val="28"/>
          <w:szCs w:val="28"/>
          <w:rtl/>
        </w:rPr>
        <w:t xml:space="preserve"> یکی از مهم‌ترین اهداف کتابخانه‌های دانشگاه شهید بهشتی تلاش برای ارتقای دانش تخصصی استادان، دانشجویان و کارمندان دانشگاه شهید بهشتی است و در اصل می‌توان گفت که این رسالت اصلی کتابخانه‌های دانشگاه شهید بهشتی است.</w:t>
      </w:r>
    </w:p>
    <w:p w:rsidR="006E7FA3" w:rsidRPr="008E0DFC" w:rsidRDefault="006E7FA3" w:rsidP="006E7FA3">
      <w:pPr>
        <w:bidi/>
        <w:spacing w:before="120" w:line="360" w:lineRule="auto"/>
        <w:ind w:left="4"/>
        <w:jc w:val="both"/>
        <w:rPr>
          <w:rFonts w:cs="B Lotus"/>
          <w:sz w:val="28"/>
          <w:szCs w:val="28"/>
          <w:rtl/>
        </w:rPr>
      </w:pPr>
      <w:r w:rsidRPr="008E0DFC">
        <w:rPr>
          <w:rFonts w:cs="B Lotus"/>
          <w:b/>
          <w:bCs/>
          <w:sz w:val="28"/>
          <w:szCs w:val="28"/>
          <w:rtl/>
        </w:rPr>
        <w:t>مقصد:</w:t>
      </w:r>
      <w:r w:rsidRPr="008E0DFC">
        <w:rPr>
          <w:rFonts w:cs="B Lotus"/>
          <w:sz w:val="28"/>
          <w:szCs w:val="28"/>
          <w:rtl/>
        </w:rPr>
        <w:t xml:space="preserve"> ارتقای دانش تخصصی استادان، دانشجویان و کارمندان با تأمین منابع تخصصی و ....</w:t>
      </w:r>
    </w:p>
    <w:p w:rsidR="004931F1" w:rsidRDefault="004931F1" w:rsidP="006E7FA3">
      <w:pPr>
        <w:bidi/>
        <w:spacing w:before="120" w:line="360" w:lineRule="auto"/>
        <w:ind w:left="4"/>
        <w:jc w:val="both"/>
        <w:rPr>
          <w:rFonts w:cs="B Lotus"/>
          <w:b/>
          <w:bCs/>
          <w:sz w:val="28"/>
          <w:szCs w:val="28"/>
        </w:rPr>
      </w:pPr>
    </w:p>
    <w:p w:rsidR="006E7FA3" w:rsidRPr="008E0DFC" w:rsidRDefault="006E7FA3" w:rsidP="004931F1">
      <w:pPr>
        <w:bidi/>
        <w:spacing w:before="120" w:line="360" w:lineRule="auto"/>
        <w:ind w:left="4"/>
        <w:jc w:val="both"/>
        <w:rPr>
          <w:rFonts w:cs="B Lotus"/>
          <w:b/>
          <w:bCs/>
          <w:sz w:val="28"/>
          <w:szCs w:val="28"/>
          <w:rtl/>
        </w:rPr>
      </w:pPr>
      <w:r w:rsidRPr="008E0DFC">
        <w:rPr>
          <w:rFonts w:cs="B Lotus"/>
          <w:b/>
          <w:bCs/>
          <w:sz w:val="28"/>
          <w:szCs w:val="28"/>
          <w:rtl/>
        </w:rPr>
        <w:lastRenderedPageBreak/>
        <w:t>شاخص‌ها:</w:t>
      </w:r>
    </w:p>
    <w:p w:rsidR="006E7FA3" w:rsidRPr="008E0DFC" w:rsidRDefault="006E7FA3" w:rsidP="006E7FA3">
      <w:pPr>
        <w:numPr>
          <w:ilvl w:val="0"/>
          <w:numId w:val="4"/>
        </w:numPr>
        <w:bidi/>
        <w:jc w:val="both"/>
        <w:rPr>
          <w:rFonts w:cs="B Lotus"/>
          <w:sz w:val="28"/>
          <w:szCs w:val="28"/>
          <w:rtl/>
        </w:rPr>
      </w:pPr>
      <w:r w:rsidRPr="008E0DFC">
        <w:rPr>
          <w:rFonts w:cs="B Lotus"/>
          <w:sz w:val="28"/>
          <w:szCs w:val="28"/>
          <w:rtl/>
        </w:rPr>
        <w:t>فراهم ساختن زیرساخت‌های لازم برای تبدیل شدن به کتابخانه و مرکز اطلاع رسانی مرجع</w:t>
      </w:r>
    </w:p>
    <w:p w:rsidR="006E7FA3" w:rsidRPr="008E0DFC" w:rsidRDefault="006E7FA3" w:rsidP="006E7FA3">
      <w:pPr>
        <w:numPr>
          <w:ilvl w:val="0"/>
          <w:numId w:val="4"/>
        </w:numPr>
        <w:bidi/>
        <w:jc w:val="both"/>
        <w:rPr>
          <w:rFonts w:cs="B Lotus"/>
          <w:sz w:val="28"/>
          <w:szCs w:val="28"/>
        </w:rPr>
      </w:pPr>
      <w:r w:rsidRPr="008E0DFC">
        <w:rPr>
          <w:rFonts w:cs="B Lotus"/>
          <w:sz w:val="28"/>
          <w:szCs w:val="28"/>
          <w:rtl/>
        </w:rPr>
        <w:t>بررسی وضعیت موجود کتابخانه و تأمین امکانات مطلوب برای دستیابی به استانداردهای جهانی</w:t>
      </w:r>
    </w:p>
    <w:p w:rsidR="006E7FA3" w:rsidRPr="008E0DFC" w:rsidRDefault="006E7FA3" w:rsidP="006E7FA3">
      <w:pPr>
        <w:numPr>
          <w:ilvl w:val="0"/>
          <w:numId w:val="4"/>
        </w:numPr>
        <w:bidi/>
        <w:jc w:val="both"/>
        <w:rPr>
          <w:rFonts w:cs="B Lotus"/>
          <w:sz w:val="28"/>
          <w:szCs w:val="28"/>
        </w:rPr>
      </w:pPr>
      <w:r w:rsidRPr="008E0DFC">
        <w:rPr>
          <w:rFonts w:cs="B Lotus"/>
          <w:sz w:val="28"/>
          <w:szCs w:val="28"/>
          <w:rtl/>
        </w:rPr>
        <w:t>فراهم ساختن امکان تهیه و تولید مستندات علمی</w:t>
      </w:r>
    </w:p>
    <w:p w:rsidR="006E7FA3" w:rsidRPr="008E0DFC" w:rsidRDefault="006E7FA3" w:rsidP="006E7FA3">
      <w:pPr>
        <w:numPr>
          <w:ilvl w:val="0"/>
          <w:numId w:val="4"/>
        </w:numPr>
        <w:bidi/>
        <w:jc w:val="both"/>
        <w:rPr>
          <w:rFonts w:cs="B Lotus"/>
          <w:sz w:val="28"/>
          <w:szCs w:val="28"/>
        </w:rPr>
      </w:pPr>
      <w:r w:rsidRPr="008E0DFC">
        <w:rPr>
          <w:rFonts w:cs="B Lotus"/>
          <w:sz w:val="28"/>
          <w:szCs w:val="28"/>
          <w:rtl/>
        </w:rPr>
        <w:t>تلاش در راستای به روز نگه داشتن منابع کتابخانه</w:t>
      </w:r>
    </w:p>
    <w:p w:rsidR="006E7FA3" w:rsidRPr="008E0DFC" w:rsidRDefault="006E7FA3" w:rsidP="006E7FA3">
      <w:pPr>
        <w:numPr>
          <w:ilvl w:val="0"/>
          <w:numId w:val="4"/>
        </w:numPr>
        <w:bidi/>
        <w:jc w:val="both"/>
        <w:rPr>
          <w:rFonts w:cs="B Lotus"/>
          <w:sz w:val="28"/>
          <w:szCs w:val="28"/>
        </w:rPr>
      </w:pPr>
      <w:r w:rsidRPr="008E0DFC">
        <w:rPr>
          <w:rFonts w:cs="B Lotus"/>
          <w:sz w:val="28"/>
          <w:szCs w:val="28"/>
          <w:rtl/>
        </w:rPr>
        <w:t>گسترش شبکه همکاری با کتابخانه‌های داخلی و خارجی</w:t>
      </w:r>
    </w:p>
    <w:p w:rsidR="006E7FA3" w:rsidRPr="008E0DFC" w:rsidRDefault="006E7FA3" w:rsidP="006E7FA3">
      <w:pPr>
        <w:numPr>
          <w:ilvl w:val="0"/>
          <w:numId w:val="4"/>
        </w:numPr>
        <w:bidi/>
        <w:jc w:val="both"/>
        <w:rPr>
          <w:rFonts w:cs="B Lotus"/>
          <w:sz w:val="28"/>
          <w:szCs w:val="28"/>
        </w:rPr>
      </w:pPr>
      <w:r w:rsidRPr="008E0DFC">
        <w:rPr>
          <w:rFonts w:cs="B Lotus"/>
          <w:sz w:val="28"/>
          <w:szCs w:val="28"/>
          <w:rtl/>
        </w:rPr>
        <w:t>برقراری ارتباط مداوم با عموم کاربران و تلاش برای معرفی خدمات کتابخانه</w:t>
      </w:r>
    </w:p>
    <w:p w:rsidR="006E7FA3" w:rsidRDefault="006E7FA3" w:rsidP="006E7FA3">
      <w:pPr>
        <w:numPr>
          <w:ilvl w:val="0"/>
          <w:numId w:val="4"/>
        </w:numPr>
        <w:bidi/>
        <w:jc w:val="both"/>
        <w:rPr>
          <w:rFonts w:cs="B Lotus"/>
          <w:sz w:val="28"/>
          <w:szCs w:val="28"/>
        </w:rPr>
      </w:pPr>
      <w:r w:rsidRPr="008E0DFC">
        <w:rPr>
          <w:rFonts w:cs="B Lotus"/>
          <w:sz w:val="28"/>
          <w:szCs w:val="28"/>
          <w:rtl/>
        </w:rPr>
        <w:t>حفظ و ارتقای سطح علمی کارمندان کتابخانه‌های دانشگاه شهید بهشتی</w:t>
      </w:r>
    </w:p>
    <w:p w:rsidR="006F5D71" w:rsidRPr="008E0DFC" w:rsidRDefault="006F5D71" w:rsidP="00B40DDD">
      <w:pPr>
        <w:bidi/>
        <w:ind w:left="720"/>
        <w:jc w:val="both"/>
        <w:rPr>
          <w:rFonts w:cs="B Lotus"/>
          <w:sz w:val="28"/>
          <w:szCs w:val="28"/>
        </w:rPr>
      </w:pPr>
    </w:p>
    <w:p w:rsidR="006E7FA3" w:rsidRPr="008E0DFC" w:rsidRDefault="006E7FA3" w:rsidP="006E7FA3">
      <w:pPr>
        <w:bidi/>
        <w:jc w:val="both"/>
        <w:rPr>
          <w:rFonts w:cs="B Lotus"/>
          <w:sz w:val="28"/>
          <w:szCs w:val="28"/>
          <w:rtl/>
        </w:rPr>
      </w:pPr>
    </w:p>
    <w:p w:rsidR="00CE6FB4" w:rsidRPr="00B40DDD" w:rsidRDefault="006F5D71" w:rsidP="006F5D71">
      <w:pPr>
        <w:jc w:val="right"/>
        <w:rPr>
          <w:rtl/>
          <w:lang w:bidi="fa-IR"/>
        </w:rPr>
      </w:pPr>
      <w:r w:rsidRPr="00B40DDD">
        <w:rPr>
          <w:rFonts w:cs="B Lotus" w:hint="cs"/>
          <w:sz w:val="28"/>
          <w:szCs w:val="28"/>
          <w:rtl/>
          <w:lang w:bidi="fa-IR"/>
        </w:rPr>
        <w:t>تلاش مدیریت و کتابداران در کتابخانه های دانشگاه شهید بهشتی جلب رضایت شما دانشجویان و کاربران عزیز است و امیدوار به دیدار شما عزیزان و بهره گیری از منابع اطلاعاتی در کتابخانه های دانشگاه شهید بهشتی هستیم</w:t>
      </w:r>
      <w:r w:rsidRPr="00B40DDD">
        <w:rPr>
          <w:rFonts w:hint="cs"/>
          <w:sz w:val="28"/>
          <w:szCs w:val="28"/>
          <w:rtl/>
          <w:lang w:bidi="fa-IR"/>
        </w:rPr>
        <w:t>.</w:t>
      </w:r>
    </w:p>
    <w:sectPr w:rsidR="00CE6FB4" w:rsidRPr="00B40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7FE4"/>
    <w:multiLevelType w:val="hybridMultilevel"/>
    <w:tmpl w:val="9F2C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A06CD"/>
    <w:multiLevelType w:val="hybridMultilevel"/>
    <w:tmpl w:val="39B68686"/>
    <w:lvl w:ilvl="0" w:tplc="0409000D">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2F242B09"/>
    <w:multiLevelType w:val="hybridMultilevel"/>
    <w:tmpl w:val="C47E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028FE"/>
    <w:multiLevelType w:val="hybridMultilevel"/>
    <w:tmpl w:val="C47E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55FC0"/>
    <w:rsid w:val="000934AF"/>
    <w:rsid w:val="000D6CAE"/>
    <w:rsid w:val="003978DB"/>
    <w:rsid w:val="004931F1"/>
    <w:rsid w:val="004D3DD7"/>
    <w:rsid w:val="006B582E"/>
    <w:rsid w:val="006E7FA3"/>
    <w:rsid w:val="006F5D71"/>
    <w:rsid w:val="009302FF"/>
    <w:rsid w:val="009C7658"/>
    <w:rsid w:val="00B40DDD"/>
    <w:rsid w:val="00CE6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E7FA3"/>
    <w:pPr>
      <w:keepNext/>
      <w:bidi/>
      <w:spacing w:before="240" w:after="60" w:line="360" w:lineRule="auto"/>
      <w:ind w:firstLine="284"/>
      <w:jc w:val="center"/>
      <w:outlineLvl w:val="1"/>
    </w:pPr>
  </w:style>
  <w:style w:type="paragraph" w:styleId="Heading7">
    <w:name w:val="heading 7"/>
    <w:basedOn w:val="Normal"/>
    <w:next w:val="Normal"/>
    <w:link w:val="Heading7Char"/>
    <w:uiPriority w:val="9"/>
    <w:qFormat/>
    <w:rsid w:val="006E7FA3"/>
    <w:pPr>
      <w:keepNext/>
      <w:keepLines/>
      <w:spacing w:before="200"/>
      <w:ind w:left="1296" w:hanging="1296"/>
      <w:jc w:val="center"/>
      <w:outlineLvl w:val="6"/>
    </w:pPr>
    <w:rPr>
      <w:rFonts w:ascii="B Lotus" w:eastAsia="B Lotus" w:hAnsi="B Lotus" w:cs="B Lotu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FA3"/>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6E7FA3"/>
    <w:rPr>
      <w:rFonts w:ascii="B Lotus" w:eastAsia="B Lotus" w:hAnsi="B Lotus" w:cs="B Lotus"/>
      <w:b/>
      <w:bCs/>
      <w:sz w:val="28"/>
      <w:szCs w:val="28"/>
    </w:rPr>
  </w:style>
  <w:style w:type="paragraph" w:customStyle="1" w:styleId="a">
    <w:name w:val="عناوین"/>
    <w:basedOn w:val="Normal"/>
    <w:qFormat/>
    <w:rsid w:val="006E7FA3"/>
    <w:pPr>
      <w:bidi/>
      <w:spacing w:line="360" w:lineRule="auto"/>
      <w:ind w:left="284"/>
    </w:pPr>
    <w:rPr>
      <w:rFonts w:ascii="B Lotus" w:eastAsia="B Lotus" w:hAnsi="B Lotus" w:cs="B Lotus"/>
      <w:b/>
      <w:bCs/>
      <w:sz w:val="28"/>
      <w:szCs w:val="28"/>
      <w:lang w:bidi="fa-IR"/>
    </w:rPr>
  </w:style>
  <w:style w:type="paragraph" w:styleId="BalloonText">
    <w:name w:val="Balloon Text"/>
    <w:basedOn w:val="Normal"/>
    <w:link w:val="BalloonTextChar"/>
    <w:uiPriority w:val="99"/>
    <w:semiHidden/>
    <w:unhideWhenUsed/>
    <w:rsid w:val="00055FC0"/>
    <w:rPr>
      <w:rFonts w:ascii="Tahoma" w:hAnsi="Tahoma" w:cs="Tahoma"/>
      <w:sz w:val="16"/>
      <w:szCs w:val="16"/>
    </w:rPr>
  </w:style>
  <w:style w:type="character" w:customStyle="1" w:styleId="BalloonTextChar">
    <w:name w:val="Balloon Text Char"/>
    <w:basedOn w:val="DefaultParagraphFont"/>
    <w:link w:val="BalloonText"/>
    <w:uiPriority w:val="99"/>
    <w:semiHidden/>
    <w:rsid w:val="00055F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6E7FA3"/>
    <w:pPr>
      <w:keepNext/>
      <w:bidi/>
      <w:spacing w:before="240" w:after="60" w:line="360" w:lineRule="auto"/>
      <w:ind w:firstLine="284"/>
      <w:jc w:val="center"/>
      <w:outlineLvl w:val="1"/>
    </w:pPr>
  </w:style>
  <w:style w:type="paragraph" w:styleId="Heading7">
    <w:name w:val="heading 7"/>
    <w:basedOn w:val="Normal"/>
    <w:next w:val="Normal"/>
    <w:link w:val="Heading7Char"/>
    <w:uiPriority w:val="9"/>
    <w:qFormat/>
    <w:rsid w:val="006E7FA3"/>
    <w:pPr>
      <w:keepNext/>
      <w:keepLines/>
      <w:spacing w:before="200"/>
      <w:ind w:left="1296" w:hanging="1296"/>
      <w:jc w:val="center"/>
      <w:outlineLvl w:val="6"/>
    </w:pPr>
    <w:rPr>
      <w:rFonts w:ascii="B Lotus" w:eastAsia="B Lotus" w:hAnsi="B Lotus" w:cs="B Lotu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FA3"/>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6E7FA3"/>
    <w:rPr>
      <w:rFonts w:ascii="B Lotus" w:eastAsia="B Lotus" w:hAnsi="B Lotus" w:cs="B Lotus"/>
      <w:b/>
      <w:bCs/>
      <w:sz w:val="28"/>
      <w:szCs w:val="28"/>
    </w:rPr>
  </w:style>
  <w:style w:type="paragraph" w:customStyle="1" w:styleId="a">
    <w:name w:val="عناوین"/>
    <w:basedOn w:val="Normal"/>
    <w:qFormat/>
    <w:rsid w:val="006E7FA3"/>
    <w:pPr>
      <w:bidi/>
      <w:spacing w:line="360" w:lineRule="auto"/>
      <w:ind w:left="284"/>
    </w:pPr>
    <w:rPr>
      <w:rFonts w:ascii="B Lotus" w:eastAsia="B Lotus" w:hAnsi="B Lotus" w:cs="B Lotus"/>
      <w:b/>
      <w:bCs/>
      <w:sz w:val="28"/>
      <w:szCs w:val="28"/>
      <w:lang w:bidi="fa-IR"/>
    </w:rPr>
  </w:style>
  <w:style w:type="paragraph" w:styleId="BalloonText">
    <w:name w:val="Balloon Text"/>
    <w:basedOn w:val="Normal"/>
    <w:link w:val="BalloonTextChar"/>
    <w:uiPriority w:val="99"/>
    <w:semiHidden/>
    <w:unhideWhenUsed/>
    <w:rsid w:val="00055FC0"/>
    <w:rPr>
      <w:rFonts w:ascii="Tahoma" w:hAnsi="Tahoma" w:cs="Tahoma"/>
      <w:sz w:val="16"/>
      <w:szCs w:val="16"/>
    </w:rPr>
  </w:style>
  <w:style w:type="character" w:customStyle="1" w:styleId="BalloonTextChar">
    <w:name w:val="Balloon Text Char"/>
    <w:basedOn w:val="DefaultParagraphFont"/>
    <w:link w:val="BalloonText"/>
    <w:uiPriority w:val="99"/>
    <w:semiHidden/>
    <w:rsid w:val="00055F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BFB62C-4DE1-4F8A-873C-CC15CB6C1889}" type="doc">
      <dgm:prSet loTypeId="urn:microsoft.com/office/officeart/2005/8/layout/hList3" loCatId="list" qsTypeId="urn:microsoft.com/office/officeart/2005/8/quickstyle/simple3" qsCatId="simple" csTypeId="urn:microsoft.com/office/officeart/2005/8/colors/colorful1" csCatId="colorful" phldr="1"/>
      <dgm:spPr/>
      <dgm:t>
        <a:bodyPr/>
        <a:lstStyle/>
        <a:p>
          <a:endParaRPr lang="en-US"/>
        </a:p>
      </dgm:t>
    </dgm:pt>
    <dgm:pt modelId="{CE8E25FB-D41C-42F5-BA97-5FCCF60A40F8}">
      <dgm:prSet phldrT="[Text]"/>
      <dgm:spPr/>
      <dgm:t>
        <a:bodyPr/>
        <a:lstStyle/>
        <a:p>
          <a:pPr rtl="1"/>
          <a:r>
            <a:rPr lang="ar-SA" b="1"/>
            <a:t>اهداف و راهبردهای پیشنهادی</a:t>
          </a:r>
          <a:endParaRPr lang="en-US"/>
        </a:p>
      </dgm:t>
    </dgm:pt>
    <dgm:pt modelId="{4FCEC479-2405-4984-9E0C-0E24EA3E6DF1}" type="parTrans" cxnId="{2B380136-8C6C-4839-A537-A3FFCC8288B4}">
      <dgm:prSet/>
      <dgm:spPr/>
      <dgm:t>
        <a:bodyPr/>
        <a:lstStyle/>
        <a:p>
          <a:endParaRPr lang="en-US"/>
        </a:p>
      </dgm:t>
    </dgm:pt>
    <dgm:pt modelId="{56FDB631-A135-416B-86E6-5BBEC9D31ED4}" type="sibTrans" cxnId="{2B380136-8C6C-4839-A537-A3FFCC8288B4}">
      <dgm:prSet/>
      <dgm:spPr/>
      <dgm:t>
        <a:bodyPr/>
        <a:lstStyle/>
        <a:p>
          <a:endParaRPr lang="en-US"/>
        </a:p>
      </dgm:t>
    </dgm:pt>
    <dgm:pt modelId="{C9401B52-1893-4B09-ACEF-851EE8FE42A8}">
      <dgm:prSet phldrT="[Text]"/>
      <dgm:spPr/>
      <dgm:t>
        <a:bodyPr/>
        <a:lstStyle/>
        <a:p>
          <a:r>
            <a:rPr lang="fa-IR" b="1"/>
            <a:t>بیانیه هدف:</a:t>
          </a:r>
          <a:r>
            <a:rPr lang="fa-IR"/>
            <a:t> کتابخانه‌های دانشگاه شهید بهشتی در نظر دارند تا تمامی منابع اطلاعاتی مورد نیاز اساتید، دانشجویان و کارمندان دانشگاه شهیدبهشتی را تأمین کنند</a:t>
          </a:r>
          <a:endParaRPr lang="en-US"/>
        </a:p>
      </dgm:t>
    </dgm:pt>
    <dgm:pt modelId="{3F63A306-1F96-4E16-983D-EF3BC5F79DFC}" type="parTrans" cxnId="{8D0A2F36-8078-4A64-B2CC-6892213E8C46}">
      <dgm:prSet/>
      <dgm:spPr/>
      <dgm:t>
        <a:bodyPr/>
        <a:lstStyle/>
        <a:p>
          <a:endParaRPr lang="en-US"/>
        </a:p>
      </dgm:t>
    </dgm:pt>
    <dgm:pt modelId="{0D5F8CBE-889C-4B78-8D5F-40DEA621BCD7}" type="sibTrans" cxnId="{8D0A2F36-8078-4A64-B2CC-6892213E8C46}">
      <dgm:prSet/>
      <dgm:spPr/>
      <dgm:t>
        <a:bodyPr/>
        <a:lstStyle/>
        <a:p>
          <a:endParaRPr lang="en-US"/>
        </a:p>
      </dgm:t>
    </dgm:pt>
    <dgm:pt modelId="{067E99C5-65E0-4375-A0DA-84AC50F7FB77}">
      <dgm:prSet/>
      <dgm:spPr/>
      <dgm:t>
        <a:bodyPr/>
        <a:lstStyle/>
        <a:p>
          <a:pPr rtl="1"/>
          <a:r>
            <a:rPr lang="ar-SA" b="1"/>
            <a:t>حوزه هدف:</a:t>
          </a:r>
          <a:r>
            <a:rPr lang="ar-SA"/>
            <a:t> ارائه منابع اطلاعاتی مورد نیاز اساتید، دانشجویان و کارمندان دانشگاه شهید بهشتی</a:t>
          </a:r>
          <a:endParaRPr lang="en-US"/>
        </a:p>
      </dgm:t>
    </dgm:pt>
    <dgm:pt modelId="{55AC6A39-C1C7-423C-9406-850384E67019}" type="parTrans" cxnId="{112B2D6B-5A34-4D96-854B-28639C8E7AEE}">
      <dgm:prSet/>
      <dgm:spPr/>
      <dgm:t>
        <a:bodyPr/>
        <a:lstStyle/>
        <a:p>
          <a:endParaRPr lang="en-US"/>
        </a:p>
      </dgm:t>
    </dgm:pt>
    <dgm:pt modelId="{83A20672-1C8F-47E9-AEEB-04CC022C99E8}" type="sibTrans" cxnId="{112B2D6B-5A34-4D96-854B-28639C8E7AEE}">
      <dgm:prSet/>
      <dgm:spPr/>
      <dgm:t>
        <a:bodyPr/>
        <a:lstStyle/>
        <a:p>
          <a:endParaRPr lang="en-US"/>
        </a:p>
      </dgm:t>
    </dgm:pt>
    <dgm:pt modelId="{AD71868F-4742-4180-A8BD-CCCF7B55D3BE}">
      <dgm:prSet/>
      <dgm:spPr/>
      <dgm:t>
        <a:bodyPr/>
        <a:lstStyle/>
        <a:p>
          <a:r>
            <a:rPr lang="fa-IR" b="1"/>
            <a:t>مقصد: </a:t>
          </a:r>
          <a:r>
            <a:rPr lang="fa-IR"/>
            <a:t>تقویت منابع اطلاعاتی کتابخانه‌های دانشگاه شهید بهشتی و تبدیل کتابخانه به پایگاه اطلاعاتی مطابق با نظر و اهداف جامعه دانشگاه</a:t>
          </a:r>
          <a:endParaRPr lang="en-US"/>
        </a:p>
      </dgm:t>
    </dgm:pt>
    <dgm:pt modelId="{5412CC10-7601-4DDA-803F-4FB79E40DEEB}" type="parTrans" cxnId="{6AA59F48-1C31-4601-B4D6-F39DAB64C636}">
      <dgm:prSet/>
      <dgm:spPr/>
      <dgm:t>
        <a:bodyPr/>
        <a:lstStyle/>
        <a:p>
          <a:endParaRPr lang="en-US"/>
        </a:p>
      </dgm:t>
    </dgm:pt>
    <dgm:pt modelId="{0AD3A2B1-6EE2-41A0-9D16-5A68277E25B3}" type="sibTrans" cxnId="{6AA59F48-1C31-4601-B4D6-F39DAB64C636}">
      <dgm:prSet/>
      <dgm:spPr/>
      <dgm:t>
        <a:bodyPr/>
        <a:lstStyle/>
        <a:p>
          <a:endParaRPr lang="en-US"/>
        </a:p>
      </dgm:t>
    </dgm:pt>
    <dgm:pt modelId="{83DBE559-E13B-4877-A871-7A5CE5F049BD}" type="pres">
      <dgm:prSet presAssocID="{39BFB62C-4DE1-4F8A-873C-CC15CB6C1889}" presName="composite" presStyleCnt="0">
        <dgm:presLayoutVars>
          <dgm:chMax val="1"/>
          <dgm:dir/>
          <dgm:resizeHandles val="exact"/>
        </dgm:presLayoutVars>
      </dgm:prSet>
      <dgm:spPr/>
      <dgm:t>
        <a:bodyPr/>
        <a:lstStyle/>
        <a:p>
          <a:endParaRPr lang="en-US"/>
        </a:p>
      </dgm:t>
    </dgm:pt>
    <dgm:pt modelId="{CABD8172-0B45-43CA-BC1F-E505AEC2A786}" type="pres">
      <dgm:prSet presAssocID="{CE8E25FB-D41C-42F5-BA97-5FCCF60A40F8}" presName="roof" presStyleLbl="dkBgShp" presStyleIdx="0" presStyleCnt="2"/>
      <dgm:spPr/>
      <dgm:t>
        <a:bodyPr/>
        <a:lstStyle/>
        <a:p>
          <a:endParaRPr lang="en-US"/>
        </a:p>
      </dgm:t>
    </dgm:pt>
    <dgm:pt modelId="{25205141-2F41-462E-B296-D0F6F992AB01}" type="pres">
      <dgm:prSet presAssocID="{CE8E25FB-D41C-42F5-BA97-5FCCF60A40F8}" presName="pillars" presStyleCnt="0"/>
      <dgm:spPr/>
    </dgm:pt>
    <dgm:pt modelId="{2F152C92-BA52-4600-BEF6-45820051488D}" type="pres">
      <dgm:prSet presAssocID="{CE8E25FB-D41C-42F5-BA97-5FCCF60A40F8}" presName="pillar1" presStyleLbl="node1" presStyleIdx="0" presStyleCnt="3">
        <dgm:presLayoutVars>
          <dgm:bulletEnabled val="1"/>
        </dgm:presLayoutVars>
      </dgm:prSet>
      <dgm:spPr/>
      <dgm:t>
        <a:bodyPr/>
        <a:lstStyle/>
        <a:p>
          <a:endParaRPr lang="en-US"/>
        </a:p>
      </dgm:t>
    </dgm:pt>
    <dgm:pt modelId="{C4B93CC5-AC3F-47E6-9208-ABC2AADB388E}" type="pres">
      <dgm:prSet presAssocID="{C9401B52-1893-4B09-ACEF-851EE8FE42A8}" presName="pillarX" presStyleLbl="node1" presStyleIdx="1" presStyleCnt="3">
        <dgm:presLayoutVars>
          <dgm:bulletEnabled val="1"/>
        </dgm:presLayoutVars>
      </dgm:prSet>
      <dgm:spPr/>
      <dgm:t>
        <a:bodyPr/>
        <a:lstStyle/>
        <a:p>
          <a:endParaRPr lang="en-US"/>
        </a:p>
      </dgm:t>
    </dgm:pt>
    <dgm:pt modelId="{3F561726-C2FB-4130-88EE-4E7BF33B70DA}" type="pres">
      <dgm:prSet presAssocID="{067E99C5-65E0-4375-A0DA-84AC50F7FB77}" presName="pillarX" presStyleLbl="node1" presStyleIdx="2" presStyleCnt="3">
        <dgm:presLayoutVars>
          <dgm:bulletEnabled val="1"/>
        </dgm:presLayoutVars>
      </dgm:prSet>
      <dgm:spPr/>
      <dgm:t>
        <a:bodyPr/>
        <a:lstStyle/>
        <a:p>
          <a:endParaRPr lang="en-US"/>
        </a:p>
      </dgm:t>
    </dgm:pt>
    <dgm:pt modelId="{27D48FF5-1D97-4549-893D-FE499AEC7C90}" type="pres">
      <dgm:prSet presAssocID="{CE8E25FB-D41C-42F5-BA97-5FCCF60A40F8}" presName="base" presStyleLbl="dkBgShp" presStyleIdx="1" presStyleCnt="2"/>
      <dgm:spPr/>
    </dgm:pt>
  </dgm:ptLst>
  <dgm:cxnLst>
    <dgm:cxn modelId="{112B2D6B-5A34-4D96-854B-28639C8E7AEE}" srcId="{CE8E25FB-D41C-42F5-BA97-5FCCF60A40F8}" destId="{067E99C5-65E0-4375-A0DA-84AC50F7FB77}" srcOrd="2" destOrd="0" parTransId="{55AC6A39-C1C7-423C-9406-850384E67019}" sibTransId="{83A20672-1C8F-47E9-AEEB-04CC022C99E8}"/>
    <dgm:cxn modelId="{2B380136-8C6C-4839-A537-A3FFCC8288B4}" srcId="{39BFB62C-4DE1-4F8A-873C-CC15CB6C1889}" destId="{CE8E25FB-D41C-42F5-BA97-5FCCF60A40F8}" srcOrd="0" destOrd="0" parTransId="{4FCEC479-2405-4984-9E0C-0E24EA3E6DF1}" sibTransId="{56FDB631-A135-416B-86E6-5BBEC9D31ED4}"/>
    <dgm:cxn modelId="{E8C2064F-A85C-4C7C-95D2-0F0A1C08F0B2}" type="presOf" srcId="{AD71868F-4742-4180-A8BD-CCCF7B55D3BE}" destId="{2F152C92-BA52-4600-BEF6-45820051488D}" srcOrd="0" destOrd="0" presId="urn:microsoft.com/office/officeart/2005/8/layout/hList3"/>
    <dgm:cxn modelId="{F011A306-6975-44FA-8EDC-D80C90986050}" type="presOf" srcId="{39BFB62C-4DE1-4F8A-873C-CC15CB6C1889}" destId="{83DBE559-E13B-4877-A871-7A5CE5F049BD}" srcOrd="0" destOrd="0" presId="urn:microsoft.com/office/officeart/2005/8/layout/hList3"/>
    <dgm:cxn modelId="{E0FCB66A-DEAF-4B74-963E-8F4907A91D3D}" type="presOf" srcId="{067E99C5-65E0-4375-A0DA-84AC50F7FB77}" destId="{3F561726-C2FB-4130-88EE-4E7BF33B70DA}" srcOrd="0" destOrd="0" presId="urn:microsoft.com/office/officeart/2005/8/layout/hList3"/>
    <dgm:cxn modelId="{8D0A2F36-8078-4A64-B2CC-6892213E8C46}" srcId="{CE8E25FB-D41C-42F5-BA97-5FCCF60A40F8}" destId="{C9401B52-1893-4B09-ACEF-851EE8FE42A8}" srcOrd="1" destOrd="0" parTransId="{3F63A306-1F96-4E16-983D-EF3BC5F79DFC}" sibTransId="{0D5F8CBE-889C-4B78-8D5F-40DEA621BCD7}"/>
    <dgm:cxn modelId="{6AA59F48-1C31-4601-B4D6-F39DAB64C636}" srcId="{CE8E25FB-D41C-42F5-BA97-5FCCF60A40F8}" destId="{AD71868F-4742-4180-A8BD-CCCF7B55D3BE}" srcOrd="0" destOrd="0" parTransId="{5412CC10-7601-4DDA-803F-4FB79E40DEEB}" sibTransId="{0AD3A2B1-6EE2-41A0-9D16-5A68277E25B3}"/>
    <dgm:cxn modelId="{CBB13DAF-98E3-4769-AA5E-371D9ADA98AE}" type="presOf" srcId="{CE8E25FB-D41C-42F5-BA97-5FCCF60A40F8}" destId="{CABD8172-0B45-43CA-BC1F-E505AEC2A786}" srcOrd="0" destOrd="0" presId="urn:microsoft.com/office/officeart/2005/8/layout/hList3"/>
    <dgm:cxn modelId="{66366D2A-1EC7-4768-86FB-E84E651C7945}" type="presOf" srcId="{C9401B52-1893-4B09-ACEF-851EE8FE42A8}" destId="{C4B93CC5-AC3F-47E6-9208-ABC2AADB388E}" srcOrd="0" destOrd="0" presId="urn:microsoft.com/office/officeart/2005/8/layout/hList3"/>
    <dgm:cxn modelId="{6CF5F42C-E1B0-42F5-AE9C-508FEE397A24}" type="presParOf" srcId="{83DBE559-E13B-4877-A871-7A5CE5F049BD}" destId="{CABD8172-0B45-43CA-BC1F-E505AEC2A786}" srcOrd="0" destOrd="0" presId="urn:microsoft.com/office/officeart/2005/8/layout/hList3"/>
    <dgm:cxn modelId="{6D965A4D-CDA1-4EE9-8EAD-FB6215B63C65}" type="presParOf" srcId="{83DBE559-E13B-4877-A871-7A5CE5F049BD}" destId="{25205141-2F41-462E-B296-D0F6F992AB01}" srcOrd="1" destOrd="0" presId="urn:microsoft.com/office/officeart/2005/8/layout/hList3"/>
    <dgm:cxn modelId="{E2DDBD0C-A6E0-4A2F-B45E-B23CF17CC0F5}" type="presParOf" srcId="{25205141-2F41-462E-B296-D0F6F992AB01}" destId="{2F152C92-BA52-4600-BEF6-45820051488D}" srcOrd="0" destOrd="0" presId="urn:microsoft.com/office/officeart/2005/8/layout/hList3"/>
    <dgm:cxn modelId="{93980F76-4E5D-46D6-88BE-BC2A59165BB2}" type="presParOf" srcId="{25205141-2F41-462E-B296-D0F6F992AB01}" destId="{C4B93CC5-AC3F-47E6-9208-ABC2AADB388E}" srcOrd="1" destOrd="0" presId="urn:microsoft.com/office/officeart/2005/8/layout/hList3"/>
    <dgm:cxn modelId="{C3B8BBAA-77D1-4380-8C43-629FBFF066FF}" type="presParOf" srcId="{25205141-2F41-462E-B296-D0F6F992AB01}" destId="{3F561726-C2FB-4130-88EE-4E7BF33B70DA}" srcOrd="2" destOrd="0" presId="urn:microsoft.com/office/officeart/2005/8/layout/hList3"/>
    <dgm:cxn modelId="{A1599595-05E3-45F2-96EC-B8B23B2875BA}" type="presParOf" srcId="{83DBE559-E13B-4877-A871-7A5CE5F049BD}" destId="{27D48FF5-1D97-4549-893D-FE499AEC7C90}" srcOrd="2" destOrd="0" presId="urn:microsoft.com/office/officeart/2005/8/layout/h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D8172-0B45-43CA-BC1F-E505AEC2A786}">
      <dsp:nvSpPr>
        <dsp:cNvPr id="0" name=""/>
        <dsp:cNvSpPr/>
      </dsp:nvSpPr>
      <dsp:spPr>
        <a:xfrm>
          <a:off x="0" y="0"/>
          <a:ext cx="5306060" cy="856107"/>
        </a:xfrm>
        <a:prstGeom prst="rect">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148590" tIns="148590" rIns="148590" bIns="148590" numCol="1" spcCol="1270" anchor="ctr" anchorCtr="0">
          <a:noAutofit/>
        </a:bodyPr>
        <a:lstStyle/>
        <a:p>
          <a:pPr lvl="0" algn="ctr" defTabSz="1733550" rtl="1">
            <a:lnSpc>
              <a:spcPct val="90000"/>
            </a:lnSpc>
            <a:spcBef>
              <a:spcPct val="0"/>
            </a:spcBef>
            <a:spcAft>
              <a:spcPct val="35000"/>
            </a:spcAft>
          </a:pPr>
          <a:r>
            <a:rPr lang="ar-SA" sz="3900" b="1" kern="1200"/>
            <a:t>اهداف و راهبردهای پیشنهادی</a:t>
          </a:r>
          <a:endParaRPr lang="en-US" sz="3900" kern="1200"/>
        </a:p>
      </dsp:txBody>
      <dsp:txXfrm>
        <a:off x="0" y="0"/>
        <a:ext cx="5306060" cy="856107"/>
      </dsp:txXfrm>
    </dsp:sp>
    <dsp:sp modelId="{2F152C92-BA52-4600-BEF6-45820051488D}">
      <dsp:nvSpPr>
        <dsp:cNvPr id="0" name=""/>
        <dsp:cNvSpPr/>
      </dsp:nvSpPr>
      <dsp:spPr>
        <a:xfrm>
          <a:off x="2590" y="856107"/>
          <a:ext cx="1766959" cy="1797824"/>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a-IR" sz="1600" b="1" kern="1200"/>
            <a:t>مقصد: </a:t>
          </a:r>
          <a:r>
            <a:rPr lang="fa-IR" sz="1600" kern="1200"/>
            <a:t>تقویت منابع اطلاعاتی کتابخانه‌های دانشگاه شهید بهشتی و تبدیل کتابخانه به پایگاه اطلاعاتی مطابق با نظر و اهداف جامعه دانشگاه</a:t>
          </a:r>
          <a:endParaRPr lang="en-US" sz="1600" kern="1200"/>
        </a:p>
      </dsp:txBody>
      <dsp:txXfrm>
        <a:off x="2590" y="856107"/>
        <a:ext cx="1766959" cy="1797824"/>
      </dsp:txXfrm>
    </dsp:sp>
    <dsp:sp modelId="{C4B93CC5-AC3F-47E6-9208-ABC2AADB388E}">
      <dsp:nvSpPr>
        <dsp:cNvPr id="0" name=""/>
        <dsp:cNvSpPr/>
      </dsp:nvSpPr>
      <dsp:spPr>
        <a:xfrm>
          <a:off x="1769550" y="856107"/>
          <a:ext cx="1766959" cy="1797824"/>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a-IR" sz="1600" b="1" kern="1200"/>
            <a:t>بیانیه هدف:</a:t>
          </a:r>
          <a:r>
            <a:rPr lang="fa-IR" sz="1600" kern="1200"/>
            <a:t> کتابخانه‌های دانشگاه شهید بهشتی در نظر دارند تا تمامی منابع اطلاعاتی مورد نیاز اساتید، دانشجویان و کارمندان دانشگاه شهیدبهشتی را تأمین کنند</a:t>
          </a:r>
          <a:endParaRPr lang="en-US" sz="1600" kern="1200"/>
        </a:p>
      </dsp:txBody>
      <dsp:txXfrm>
        <a:off x="1769550" y="856107"/>
        <a:ext cx="1766959" cy="1797824"/>
      </dsp:txXfrm>
    </dsp:sp>
    <dsp:sp modelId="{3F561726-C2FB-4130-88EE-4E7BF33B70DA}">
      <dsp:nvSpPr>
        <dsp:cNvPr id="0" name=""/>
        <dsp:cNvSpPr/>
      </dsp:nvSpPr>
      <dsp:spPr>
        <a:xfrm>
          <a:off x="3536509" y="856107"/>
          <a:ext cx="1766959" cy="1797824"/>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ar-SA" sz="1600" b="1" kern="1200"/>
            <a:t>حوزه هدف:</a:t>
          </a:r>
          <a:r>
            <a:rPr lang="ar-SA" sz="1600" kern="1200"/>
            <a:t> ارائه منابع اطلاعاتی مورد نیاز اساتید، دانشجویان و کارمندان دانشگاه شهید بهشتی</a:t>
          </a:r>
          <a:endParaRPr lang="en-US" sz="1600" kern="1200"/>
        </a:p>
      </dsp:txBody>
      <dsp:txXfrm>
        <a:off x="3536509" y="856107"/>
        <a:ext cx="1766959" cy="1797824"/>
      </dsp:txXfrm>
    </dsp:sp>
    <dsp:sp modelId="{27D48FF5-1D97-4549-893D-FE499AEC7C90}">
      <dsp:nvSpPr>
        <dsp:cNvPr id="0" name=""/>
        <dsp:cNvSpPr/>
      </dsp:nvSpPr>
      <dsp:spPr>
        <a:xfrm>
          <a:off x="0" y="2653931"/>
          <a:ext cx="5306060" cy="199758"/>
        </a:xfrm>
        <a:prstGeom prst="rect">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2B18D5EB1116534CB1B1CB9105D1F55C" ma:contentTypeVersion="1" ma:contentTypeDescription="یک سند جدید ایجاد کنید." ma:contentTypeScope="" ma:versionID="9966bca4849b278b0d47e3acb510ffc2">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f5c093f007d23cc78b564b779fe12d2e" ns1:_="" ns2:_="">
    <xsd:import namespace="http://schemas.microsoft.com/sharepoint/v3"/>
    <xsd:import namespace="d2289274-6128-4816-ae07-41a25b98233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تاریخ شروع زمان بندی" ma:description="" ma:hidden="true" ma:internalName="PublishingStartDate">
      <xsd:simpleType>
        <xsd:restriction base="dms:Unknown"/>
      </xsd:simpleType>
    </xsd:element>
    <xsd:element name="PublishingExpirationDate" ma:index="12"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5VXMWDDNTVKU-939-1</_dlc_DocId>
    <_dlc_DocIdUrl xmlns="d2289274-6128-4816-ae07-41a25b982335">
      <Url>https://194.225.24.120/LIB/cntlib/_layouts/DocIdRedir.aspx?ID=5VXMWDDNTVKU-939-1</Url>
      <Description>5VXMWDDNTVKU-939-1</Description>
    </_dlc_DocIdUrl>
  </documentManagement>
</p:properties>
</file>

<file path=customXml/itemProps1.xml><?xml version="1.0" encoding="utf-8"?>
<ds:datastoreItem xmlns:ds="http://schemas.openxmlformats.org/officeDocument/2006/customXml" ds:itemID="{075EA26E-D4B6-4722-A495-7DE5EBECB729}"/>
</file>

<file path=customXml/itemProps2.xml><?xml version="1.0" encoding="utf-8"?>
<ds:datastoreItem xmlns:ds="http://schemas.openxmlformats.org/officeDocument/2006/customXml" ds:itemID="{D31D8D0E-77D6-4B56-9B29-A99898E93AC6}"/>
</file>

<file path=customXml/itemProps3.xml><?xml version="1.0" encoding="utf-8"?>
<ds:datastoreItem xmlns:ds="http://schemas.openxmlformats.org/officeDocument/2006/customXml" ds:itemID="{AB202E7F-A530-483D-A5A1-7D51AE3C82E3}"/>
</file>

<file path=customXml/itemProps4.xml><?xml version="1.0" encoding="utf-8"?>
<ds:datastoreItem xmlns:ds="http://schemas.openxmlformats.org/officeDocument/2006/customXml" ds:itemID="{FF042CE5-9D12-41EF-B955-3BFF7F6D7CE7}"/>
</file>

<file path=docProps/app.xml><?xml version="1.0" encoding="utf-8"?>
<Properties xmlns="http://schemas.openxmlformats.org/officeDocument/2006/extended-properties" xmlns:vt="http://schemas.openxmlformats.org/officeDocument/2006/docPropsVTypes">
  <Template>Normal</Template>
  <TotalTime>1</TotalTime>
  <Pages>5</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245</dc:creator>
  <cp:lastModifiedBy>parvaneh pourianijavan</cp:lastModifiedBy>
  <cp:revision>2</cp:revision>
  <dcterms:created xsi:type="dcterms:W3CDTF">2017-02-25T04:44:00Z</dcterms:created>
  <dcterms:modified xsi:type="dcterms:W3CDTF">2017-02-25T04:44:00Z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0x0101002B18D5EB1116534CB1B1CB9105D1F55C</vt:lpwstr>
  </property>
  <property fmtid="{D5CDD505-2E9C-101B-9397-08002B2CF9AE}" pid="3" name="_dlc_DocIdItemGuid">
    <vt:lpwstr>feaed153-120a-4877-9379-eb992c4931e4</vt:lpwstr>
  </property>
</Properties>
</file>